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Рекомендации - как вести себя при вооруженном нападении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Эвакуация.</w:t>
      </w:r>
      <w:r>
        <w:rPr>
          <w:rFonts w:cs="Times New Roman" w:ascii="Times New Roman" w:hAnsi="Times New Roman"/>
          <w:sz w:val="24"/>
          <w:szCs w:val="24"/>
        </w:rPr>
        <w:t xml:space="preserve"> Если есть такая возможность, лучше всего покинуть здание, где идет стрельба. Так что первым делом стоит прикинуть, можно ли без риска для жизни выбраться с территории учебного заведения;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Если есть возможность эвакуироваться, сделайте это вне зависимости от того, хотят ли бежать ваши друзья;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Если ваш рюкзак, телефон или какие-то другие вещи остались в другом месте и за ними нужно идти – оставьте их в здании, эвакуируйтесь без них;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Если можете, помогите эвакуироваться другим, подскажите безопасный путь, если знаете такой;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Если знаете, где сейчас находится нападающий, предупредите других, чтобы не шли туда;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Если в здании уже есть полицейские, четко следуйте их инструкциям;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Держите руки на виду;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пытайтесь вынести раненых: вы не знаете что с ними и, скорее всего, не обладаете знаниями, чтобы оказать им нужную помощь. Так что любое перемещение может быть только хуже для них;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Как только окажетесь в безопасном месте, позвоните в «скорую» и полицию.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Укрытие.</w:t>
      </w:r>
      <w:r>
        <w:rPr>
          <w:rFonts w:cs="Times New Roman" w:ascii="Times New Roman" w:hAnsi="Times New Roman"/>
          <w:sz w:val="24"/>
          <w:szCs w:val="24"/>
        </w:rPr>
        <w:t xml:space="preserve"> Если покинуть здание учебного заведения не получается, нужно спрятаться. Так можно выиграть время пока на место происшествия прибудут силовики и обезвредят нападающего;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Идеальное укрытие – это отдельный класс или кабинет. Там он не будет вас видеть, а стены и двери защитят от пуль;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Обязательно заприте замок в помещении, где вы прячетесь. Если это невозможно, подоприте дверь чем-нибудь тяжелым;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прячьтесь в помещениях с единственным выходом. Ведь если нападающий найдет вас в таком укрытии, вы окажетесь в ловушке;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Спрятавшись, выключите звук на мобильных телефонах. Также выключите любой источник звука, например, телевизор или компьютер. Сидите тихо;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Спрячьтесь за шкафами или партами таким образом, чтобы вас не было видно от входа и чтобы они прикрывали вас от пуль.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Атака на преступника.</w:t>
      </w:r>
      <w:r>
        <w:rPr>
          <w:rFonts w:cs="Times New Roman" w:ascii="Times New Roman" w:hAnsi="Times New Roman"/>
          <w:sz w:val="24"/>
          <w:szCs w:val="24"/>
        </w:rPr>
        <w:t xml:space="preserve"> Эксперты не советуют пытаться самостоятельно обезоружить нападающего, вырвать у него оружие или еще каким-то образом попытаться на него напасть. Пусть этим займутся специально обученные люди. Кидаться на него можно только в одном случае: он сейчас напрямую угрожает вашей жизни и другого выхода у вас 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Если вы все-таки решились атаковать злоумышленника, действуйте максимально агрессивно. И если уже начали, не останавливайтесь;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Кричите – это пугает и сбивает с толку;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Кидайте в него предметы, находящиеся под рукой, и используйте их как оружие. Голыми руками многого не добиться.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Встреча с полицией.</w:t>
      </w:r>
      <w:r>
        <w:rPr>
          <w:rFonts w:cs="Times New Roman" w:ascii="Times New Roman" w:hAnsi="Times New Roman"/>
          <w:sz w:val="24"/>
          <w:szCs w:val="24"/>
        </w:rPr>
        <w:t xml:space="preserve"> На место происшествия быстро прибудут специально обученные люди, которые призваны остановить преступника. Не нужно им мешать или пытаться помочь;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Следуйте всем указаниям правоохранительных органов;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держите ничего в руках, будь то одежда или рюкзак. Бойцы обучены вычислять потенциальную угрозу, и когда они не видят руки человека, они думают, что он вооружен;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делайте резких движений, не пытайтесь схватить полицейского или спецназовца;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Если можете, помогите им информацией. В такой ситуации бойцам критично важно знать, сколько стрелков, какие у них оружие, их приметы и одежда, число жертв, хотя бы ориентировочно.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LibreOffice/7.3.6.2$Linux_X86_64 LibreOffice_project/30$Build-2</Application>
  <AppVersion>15.0000</AppVersion>
  <Pages>1</Pages>
  <Words>468</Words>
  <Characters>2629</Characters>
  <CharactersWithSpaces>3076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2022-09-27T15:23:00Z</dcterms:created>
  <dc:creator>АГЧР Овденко Максим Игоревич</dc:creator>
  <dc:description/>
  <dc:language>ru-RU</dc:language>
  <cp:lastModifiedBy>Ольга Богомолова</cp:lastModifiedBy>
  <cp:lastPrinted>2021-05-12T11:56:00Z</cp:lastPrinted>
  <dcterms:modified xsi:type="dcterms:W3CDTF">2022-09-27T15:23:00Z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